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outlineLvl w:val="3"/>
        <w:rPr>
          <w:rFonts w:ascii="宋体" w:hAnsi="宋体" w:eastAsia="宋体" w:cs="宋体"/>
          <w:b/>
          <w:bCs/>
          <w:color w:val="333333"/>
          <w:kern w:val="0"/>
          <w:sz w:val="45"/>
          <w:szCs w:val="45"/>
        </w:rPr>
      </w:pPr>
      <w:bookmarkStart w:id="0" w:name="_GoBack"/>
      <w:bookmarkEnd w:id="0"/>
      <w:r>
        <w:rPr>
          <w:rFonts w:hint="eastAsia" w:ascii="宋体" w:hAnsi="宋体" w:eastAsia="宋体" w:cs="宋体"/>
          <w:b/>
          <w:bCs/>
          <w:color w:val="333333"/>
          <w:kern w:val="0"/>
          <w:sz w:val="45"/>
          <w:szCs w:val="45"/>
        </w:rPr>
        <w:t>洛杉磯第三世多杰羌佛文化藝術館舉行慈悲放生活動</w:t>
      </w:r>
    </w:p>
    <w:p>
      <w:pPr>
        <w:widowControl/>
        <w:shd w:val="clear" w:color="auto" w:fill="FFFFFF"/>
        <w:spacing w:line="420" w:lineRule="atLeast"/>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（本報訊）1月19日位於科汶納市的第三世多杰羌佛文化藝術館 (H.H. Dorje Chang Buddha III Cultural and  Art  Museum) 在Marina Del Rey內港堤岸舉行放生活動，許多當地居民與全球各地的佛教信眾參加，共同慶賀一年一度的「第三世多杰羌佛日」; 並藉此放生善行，祈禱世界和平，眾生安樂。</w:t>
      </w:r>
    </w:p>
    <w:p>
      <w:pPr>
        <w:widowControl/>
        <w:shd w:val="clear" w:color="auto" w:fill="FFFFFF"/>
        <w:spacing w:line="420" w:lineRule="atLeast"/>
        <w:jc w:val="left"/>
        <w:rPr>
          <w:rFonts w:hint="eastAsia" w:ascii="宋体" w:hAnsi="宋体" w:eastAsia="宋体" w:cs="宋体"/>
          <w:color w:val="333333"/>
          <w:kern w:val="0"/>
          <w:sz w:val="18"/>
          <w:szCs w:val="18"/>
        </w:rPr>
      </w:pPr>
    </w:p>
    <w:p>
      <w:pPr>
        <w:widowControl/>
        <w:shd w:val="clear" w:color="auto" w:fill="FFFFFF"/>
        <w:spacing w:line="420" w:lineRule="atLeast"/>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4762500" cy="3009900"/>
            <wp:effectExtent l="0" t="0" r="0" b="0"/>
            <wp:docPr id="4" name="图片 4" descr="IMG_5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49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0" cy="3009900"/>
                    </a:xfrm>
                    <a:prstGeom prst="rect">
                      <a:avLst/>
                    </a:prstGeom>
                    <a:noFill/>
                    <a:ln>
                      <a:noFill/>
                    </a:ln>
                  </pic:spPr>
                </pic:pic>
              </a:graphicData>
            </a:graphic>
          </wp:inline>
        </w:drawing>
      </w:r>
    </w:p>
    <w:p>
      <w:pPr>
        <w:widowControl/>
        <w:shd w:val="clear" w:color="auto" w:fill="FFFFFF"/>
        <w:spacing w:line="420" w:lineRule="atLeast"/>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第三世多杰羌佛文化藝術館舉行放生活動，禮請世界佛教總部副主席釋證達教尊主法，共同慶賀一年一度「第三世多杰羌佛日」</w:t>
      </w:r>
    </w:p>
    <w:p>
      <w:pPr>
        <w:widowControl/>
        <w:shd w:val="clear" w:color="auto" w:fill="FFFFFF"/>
        <w:spacing w:line="420" w:lineRule="atLeast"/>
        <w:jc w:val="left"/>
        <w:rPr>
          <w:rFonts w:hint="eastAsia" w:ascii="宋体" w:hAnsi="宋体" w:eastAsia="宋体" w:cs="宋体"/>
          <w:color w:val="333333"/>
          <w:kern w:val="0"/>
          <w:sz w:val="18"/>
          <w:szCs w:val="18"/>
        </w:rPr>
      </w:pPr>
    </w:p>
    <w:p>
      <w:pPr>
        <w:widowControl/>
        <w:shd w:val="clear" w:color="auto" w:fill="FFFFFF"/>
        <w:spacing w:line="420" w:lineRule="atLeast"/>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法會當天由世界佛教總部副主席金釦二段聖德釋證達教尊主法，在僧眾的帶領下，大眾齊心誦經、唸佛、持咒，現場瀰漫著佛教大悲為本的慈悲祥和之氣。本次活動遵奉南無第三世多杰羌佛眾生平等，慈悲救護的宗旨，將佛教對生命的尊重與保護的理念傳遞給社會大眾，希望有更多善益的力量投入，讓慈悲善行普及人心。</w:t>
      </w:r>
    </w:p>
    <w:p>
      <w:pPr>
        <w:widowControl/>
        <w:shd w:val="clear" w:color="auto" w:fill="FFFFFF"/>
        <w:spacing w:line="420" w:lineRule="atLeast"/>
        <w:jc w:val="left"/>
        <w:rPr>
          <w:rFonts w:hint="eastAsia" w:ascii="宋体" w:hAnsi="宋体" w:eastAsia="宋体" w:cs="宋体"/>
          <w:color w:val="333333"/>
          <w:kern w:val="0"/>
          <w:sz w:val="18"/>
          <w:szCs w:val="18"/>
        </w:rPr>
      </w:pPr>
    </w:p>
    <w:p>
      <w:pPr>
        <w:widowControl/>
        <w:shd w:val="clear" w:color="auto" w:fill="FFFFFF"/>
        <w:spacing w:line="420" w:lineRule="atLeast"/>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4762500" cy="3168650"/>
            <wp:effectExtent l="0" t="0" r="0" b="0"/>
            <wp:docPr id="3" name="图片 3" descr="IMG_5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55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0" cy="3168650"/>
                    </a:xfrm>
                    <a:prstGeom prst="rect">
                      <a:avLst/>
                    </a:prstGeom>
                    <a:noFill/>
                    <a:ln>
                      <a:noFill/>
                    </a:ln>
                  </pic:spPr>
                </pic:pic>
              </a:graphicData>
            </a:graphic>
          </wp:inline>
        </w:drawing>
      </w:r>
    </w:p>
    <w:p>
      <w:pPr>
        <w:widowControl/>
        <w:shd w:val="clear" w:color="auto" w:fill="FFFFFF"/>
        <w:spacing w:after="240" w:line="420" w:lineRule="atLeast"/>
        <w:jc w:val="center"/>
        <w:rPr>
          <w:rFonts w:hint="eastAsia" w:ascii="宋体" w:hAnsi="宋体" w:eastAsia="宋体" w:cs="宋体"/>
          <w:color w:val="333333"/>
          <w:kern w:val="0"/>
          <w:sz w:val="18"/>
          <w:szCs w:val="18"/>
        </w:rPr>
      </w:pPr>
      <w:r>
        <w:rPr>
          <w:rFonts w:ascii="Helvetica" w:hAnsi="Helvetica" w:eastAsia="宋体" w:cs="Helvetica"/>
          <w:color w:val="000000"/>
          <w:kern w:val="0"/>
          <w:sz w:val="18"/>
          <w:szCs w:val="18"/>
        </w:rPr>
        <w:t>許多當地居民與全球各地的佛教信眾參加放生活動</w:t>
      </w:r>
    </w:p>
    <w:p>
      <w:pPr>
        <w:widowControl/>
        <w:shd w:val="clear" w:color="auto" w:fill="FFFFFF"/>
        <w:spacing w:line="420" w:lineRule="atLeast"/>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活動中，證達教尊帶領參與者，特別為近期在加州野火災害中傷亡及房宅財產損失的所有眾生迴向祈福。舊金山華藏寺住持金釦一段聖德釋若慧儒尊在採訪時表示：「一月十九日是南無第三世多杰羌佛日，我們特別在這裡舉辦吉祥祈福放生活動，以此致敬羌佛，依佛陀的教法去幫助、利益眾生。而這段時間洛杉磯發生了嚴重的山火，我們也爲受難眾生分別做了多次的賑災捐助活動，和誦經祝禱，希望大火能迅速平熄，一切有情皆得安樂。最後祝願大家災難遠離，國泰民安，世界和平。」</w:t>
      </w:r>
    </w:p>
    <w:p>
      <w:pPr>
        <w:widowControl/>
        <w:shd w:val="clear" w:color="auto" w:fill="FFFFFF"/>
        <w:spacing w:line="420" w:lineRule="atLeast"/>
        <w:jc w:val="left"/>
        <w:rPr>
          <w:rFonts w:hint="eastAsia" w:ascii="宋体" w:hAnsi="宋体" w:eastAsia="宋体" w:cs="宋体"/>
          <w:color w:val="333333"/>
          <w:kern w:val="0"/>
          <w:sz w:val="18"/>
          <w:szCs w:val="18"/>
        </w:rPr>
      </w:pPr>
    </w:p>
    <w:p>
      <w:pPr>
        <w:widowControl/>
        <w:shd w:val="clear" w:color="auto" w:fill="FFFFFF"/>
        <w:spacing w:line="420" w:lineRule="atLeast"/>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4762500" cy="3168650"/>
            <wp:effectExtent l="0" t="0" r="0" b="0"/>
            <wp:docPr id="2" name="图片 2" descr="IMG_5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5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0" cy="3168650"/>
                    </a:xfrm>
                    <a:prstGeom prst="rect">
                      <a:avLst/>
                    </a:prstGeom>
                    <a:noFill/>
                    <a:ln>
                      <a:noFill/>
                    </a:ln>
                  </pic:spPr>
                </pic:pic>
              </a:graphicData>
            </a:graphic>
          </wp:inline>
        </w:drawing>
      </w:r>
    </w:p>
    <w:p>
      <w:pPr>
        <w:widowControl/>
        <w:shd w:val="clear" w:color="auto" w:fill="FFFFFF"/>
        <w:spacing w:after="240" w:line="420" w:lineRule="atLeast"/>
        <w:jc w:val="center"/>
        <w:rPr>
          <w:rFonts w:hint="eastAsia" w:ascii="宋体" w:hAnsi="宋体" w:eastAsia="宋体" w:cs="宋体"/>
          <w:color w:val="333333"/>
          <w:kern w:val="0"/>
          <w:sz w:val="18"/>
          <w:szCs w:val="18"/>
        </w:rPr>
      </w:pPr>
      <w:r>
        <w:rPr>
          <w:rFonts w:ascii="Helvetica" w:hAnsi="Helvetica" w:eastAsia="宋体" w:cs="Helvetica"/>
          <w:color w:val="000000"/>
          <w:kern w:val="0"/>
          <w:sz w:val="18"/>
          <w:szCs w:val="18"/>
        </w:rPr>
        <w:t>許多當地居民與全球各地的佛教信眾參加放生活動</w:t>
      </w:r>
    </w:p>
    <w:p>
      <w:pPr>
        <w:widowControl/>
        <w:shd w:val="clear" w:color="auto" w:fill="FFFFFF"/>
        <w:spacing w:line="420" w:lineRule="atLeast"/>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2011年1月19日，美國首都華盛頓DC市長葛瑞正式頒布當天為「第三世多杰羌佛日」，並號召人們向H.H.第三世多杰羌佛致敬！從這一個殊勝之日起，全球不同國家和地區的佛教寺廟、道場、機構、聞法點的佛教徒，都會在各自所處的地區舉行放生、護生活動，或以慈善、賑災、救濟等利他善行，來共同慶賀一年一度的「第三世多杰羌佛日」。</w:t>
      </w:r>
    </w:p>
    <w:p>
      <w:pPr>
        <w:widowControl/>
        <w:shd w:val="clear" w:color="auto" w:fill="FFFFFF"/>
        <w:spacing w:line="420" w:lineRule="atLeast"/>
        <w:jc w:val="left"/>
        <w:rPr>
          <w:rFonts w:hint="eastAsia" w:ascii="宋体" w:hAnsi="宋体" w:eastAsia="宋体" w:cs="宋体"/>
          <w:color w:val="333333"/>
          <w:kern w:val="0"/>
          <w:sz w:val="18"/>
          <w:szCs w:val="18"/>
        </w:rPr>
      </w:pPr>
    </w:p>
    <w:p>
      <w:pPr>
        <w:widowControl/>
        <w:shd w:val="clear" w:color="auto" w:fill="FFFFFF"/>
        <w:spacing w:line="420" w:lineRule="atLeast"/>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4762500" cy="3181350"/>
            <wp:effectExtent l="0" t="0" r="0" b="0"/>
            <wp:docPr id="1" name="图片 1" descr="IMG_5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4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62500" cy="3181350"/>
                    </a:xfrm>
                    <a:prstGeom prst="rect">
                      <a:avLst/>
                    </a:prstGeom>
                    <a:noFill/>
                    <a:ln>
                      <a:noFill/>
                    </a:ln>
                  </pic:spPr>
                </pic:pic>
              </a:graphicData>
            </a:graphic>
          </wp:inline>
        </w:drawing>
      </w:r>
    </w:p>
    <w:p>
      <w:pPr>
        <w:widowControl/>
        <w:shd w:val="clear" w:color="auto" w:fill="FFFFFF"/>
        <w:spacing w:line="420" w:lineRule="atLeast"/>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許多當地居民與全球各地的佛教信眾參加放生活動，共同慶賀一年一度「第三世多杰羌佛日」</w:t>
      </w:r>
    </w:p>
    <w:p>
      <w:pPr>
        <w:widowControl/>
        <w:shd w:val="clear" w:color="auto" w:fill="FFFFFF"/>
        <w:spacing w:line="420" w:lineRule="atLeast"/>
        <w:jc w:val="left"/>
        <w:rPr>
          <w:rFonts w:hint="eastAsia" w:ascii="宋体" w:hAnsi="宋体" w:eastAsia="宋体" w:cs="宋体"/>
          <w:color w:val="333333"/>
          <w:kern w:val="0"/>
          <w:sz w:val="18"/>
          <w:szCs w:val="18"/>
        </w:rPr>
      </w:pPr>
    </w:p>
    <w:p>
      <w:pPr>
        <w:widowControl/>
        <w:shd w:val="clear" w:color="auto" w:fill="FFFFFF"/>
        <w:spacing w:line="420" w:lineRule="atLeast"/>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此次活動的舉辦方：第三世多杰羌佛文化藝術館，長期致力於佛教文化與頂尖藝術的推廣，積極參與社區的公益事務，頗受好評。除放生活動外，藝術館多次舉辦各年齡層的繪畫交流比賽與多元化珍品藝術展，成為南加州地區認識佛教文化與賞析稀世珍品藝術首屈一指的瑰寶殿堂。</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F8"/>
    <w:rsid w:val="007204F8"/>
    <w:rsid w:val="00784352"/>
    <w:rsid w:val="00ED38F1"/>
    <w:rsid w:val="00F90F22"/>
    <w:rsid w:val="4AB7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标题 4 Char"/>
    <w:basedOn w:val="6"/>
    <w:link w:val="2"/>
    <w:uiPriority w:val="9"/>
    <w:rPr>
      <w:rFonts w:ascii="宋体" w:hAnsi="宋体" w:eastAsia="宋体" w:cs="宋体"/>
      <w:b/>
      <w:bCs/>
      <w:kern w:val="0"/>
      <w:sz w:val="24"/>
      <w:szCs w:val="24"/>
    </w:rPr>
  </w:style>
  <w:style w:type="character" w:customStyle="1" w:styleId="9">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149</Words>
  <Characters>852</Characters>
  <Lines>7</Lines>
  <Paragraphs>1</Paragraphs>
  <TotalTime>1</TotalTime>
  <ScaleCrop>false</ScaleCrop>
  <LinksUpToDate>false</LinksUpToDate>
  <CharactersWithSpaces>1000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2025-01-22T00:11:00Z</dcterms:created>
  <dc:creator>Admin</dc:creator>
  <cp:lastModifiedBy>法源九州之一</cp:lastModifiedBy>
  <dcterms:modified xsi:type="dcterms:W3CDTF">2025-01-24T07:42:47Z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2B4E19FA6E4446F3A958C509F9D41766_13</vt:lpwstr>
  </property>
</Properties>
</file>